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6647" w14:textId="4B8811E8" w:rsidR="00041E8B" w:rsidRPr="00C14D29" w:rsidRDefault="00041E8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C14D29">
        <w:rPr>
          <w:rFonts w:ascii="Times New Roman" w:hAnsi="Times New Roman" w:cs="Times New Roman"/>
        </w:rPr>
        <w:t xml:space="preserve">IISS </w:t>
      </w:r>
      <w:r w:rsidR="00E73A4B" w:rsidRPr="00C14D29">
        <w:rPr>
          <w:rFonts w:ascii="Times New Roman" w:hAnsi="Times New Roman" w:cs="Times New Roman"/>
        </w:rPr>
        <w:t>PIETRO SETTE</w:t>
      </w:r>
    </w:p>
    <w:p w14:paraId="3E23E139" w14:textId="77777777" w:rsidR="00E73A4B" w:rsidRDefault="00E73A4B" w:rsidP="00E73A4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544DD8" w14:textId="4DDE62AD" w:rsidR="00041E8B" w:rsidRPr="00473ADB" w:rsidRDefault="005B554A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  <w:r w:rsidR="00065307">
        <w:rPr>
          <w:rFonts w:ascii="Times New Roman" w:hAnsi="Times New Roman" w:cs="Times New Roman"/>
          <w:sz w:val="28"/>
          <w:szCs w:val="28"/>
        </w:rPr>
        <w:t xml:space="preserve"> SVOLTO</w:t>
      </w:r>
      <w:r>
        <w:rPr>
          <w:rFonts w:ascii="Times New Roman" w:hAnsi="Times New Roman" w:cs="Times New Roman"/>
          <w:sz w:val="28"/>
          <w:szCs w:val="28"/>
        </w:rPr>
        <w:t xml:space="preserve"> DI </w:t>
      </w:r>
      <w:r w:rsidR="007140B9" w:rsidRPr="00473ADB">
        <w:rPr>
          <w:rFonts w:ascii="Times New Roman" w:hAnsi="Times New Roman" w:cs="Times New Roman"/>
          <w:b/>
          <w:bCs/>
          <w:sz w:val="28"/>
          <w:szCs w:val="28"/>
        </w:rPr>
        <w:t>DIRITTO</w:t>
      </w:r>
      <w:r w:rsidR="00473ADB">
        <w:rPr>
          <w:rFonts w:ascii="Times New Roman" w:hAnsi="Times New Roman" w:cs="Times New Roman"/>
          <w:sz w:val="28"/>
          <w:szCs w:val="28"/>
        </w:rPr>
        <w:t xml:space="preserve"> ed </w:t>
      </w:r>
      <w:r w:rsidR="00473ADB" w:rsidRPr="00473ADB">
        <w:rPr>
          <w:rFonts w:ascii="Times New Roman" w:hAnsi="Times New Roman" w:cs="Times New Roman"/>
          <w:b/>
          <w:bCs/>
          <w:sz w:val="28"/>
          <w:szCs w:val="28"/>
        </w:rPr>
        <w:t>EDUCAZIONE CIVICA</w:t>
      </w:r>
    </w:p>
    <w:p w14:paraId="1791029F" w14:textId="77777777" w:rsidR="007140B9" w:rsidRPr="00473ADB" w:rsidRDefault="007140B9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B0EFD" w14:textId="2D12006B" w:rsidR="005B554A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SCOLASTICO 202</w:t>
      </w:r>
      <w:r w:rsidR="00CE399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CE3996">
        <w:rPr>
          <w:rFonts w:ascii="Times New Roman" w:hAnsi="Times New Roman" w:cs="Times New Roman"/>
          <w:sz w:val="22"/>
          <w:szCs w:val="22"/>
        </w:rPr>
        <w:t>4</w:t>
      </w:r>
    </w:p>
    <w:p w14:paraId="77BAF099" w14:textId="77777777" w:rsidR="00041E8B" w:rsidRDefault="00041E8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2E87D1" w14:textId="4D76130B" w:rsidR="00E73A4B" w:rsidRDefault="00E73A4B" w:rsidP="00041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F851D7">
        <w:rPr>
          <w:rFonts w:ascii="Times New Roman" w:hAnsi="Times New Roman" w:cs="Times New Roman"/>
          <w:sz w:val="28"/>
          <w:szCs w:val="28"/>
        </w:rPr>
        <w:t xml:space="preserve"> </w:t>
      </w:r>
      <w:r w:rsidR="00964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^</w:t>
      </w:r>
      <w:r w:rsidR="00041E8B">
        <w:rPr>
          <w:rFonts w:ascii="Times New Roman" w:hAnsi="Times New Roman" w:cs="Times New Roman"/>
          <w:sz w:val="28"/>
          <w:szCs w:val="28"/>
        </w:rPr>
        <w:t xml:space="preserve"> </w:t>
      </w:r>
      <w:r w:rsidR="001876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C6">
        <w:rPr>
          <w:rFonts w:ascii="Times New Roman" w:hAnsi="Times New Roman" w:cs="Times New Roman"/>
          <w:sz w:val="28"/>
          <w:szCs w:val="28"/>
        </w:rPr>
        <w:t>RIM</w:t>
      </w:r>
    </w:p>
    <w:p w14:paraId="1945076C" w14:textId="77777777" w:rsidR="007D55C6" w:rsidRDefault="007D55C6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94020F" w14:textId="77777777" w:rsidR="00C13040" w:rsidRDefault="00C13040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249375" w14:textId="45C55B25" w:rsidR="007D55C6" w:rsidRDefault="005B554A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DOCENTE: </w:t>
      </w:r>
      <w:r w:rsidR="00041E8B">
        <w:rPr>
          <w:rFonts w:ascii="Times New Roman" w:hAnsi="Times New Roman" w:cs="Times New Roman"/>
          <w:sz w:val="22"/>
          <w:szCs w:val="22"/>
        </w:rPr>
        <w:t>Prof. Rosanna Clemente</w:t>
      </w:r>
    </w:p>
    <w:p w14:paraId="3F468597" w14:textId="0F7FC1F5" w:rsidR="0096422C" w:rsidRDefault="0096422C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408E26" w14:textId="4E9A1FD8" w:rsidR="0096422C" w:rsidRDefault="0096422C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430DB0C" w14:textId="67CDEE6F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L'impresa e l'azienda:</w:t>
      </w:r>
    </w:p>
    <w:p w14:paraId="715046F4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-L'imprenditore e la sua attività</w:t>
      </w:r>
    </w:p>
    <w:p w14:paraId="2FBEF88D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-L'imprenditore commerciale e il suo statuto;</w:t>
      </w:r>
    </w:p>
    <w:p w14:paraId="4C520114" w14:textId="295FEED2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-L'azienda e i segni distintivi</w:t>
      </w:r>
      <w:r w:rsidR="00D3422C">
        <w:rPr>
          <w:rFonts w:ascii="Times New Roman" w:hAnsi="Times New Roman" w:cs="Times New Roman"/>
        </w:rPr>
        <w:t>.</w:t>
      </w:r>
    </w:p>
    <w:p w14:paraId="01003D87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01450EAE" w14:textId="264E38E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La disciplina della concorrenza:</w:t>
      </w:r>
    </w:p>
    <w:p w14:paraId="5150EA40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concorrenza sleale;</w:t>
      </w:r>
    </w:p>
    <w:p w14:paraId="283771B4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-Le limitazioni della concorrenza;</w:t>
      </w:r>
    </w:p>
    <w:p w14:paraId="7211C674" w14:textId="6715C1D6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legislazione sulla concorrenza</w:t>
      </w:r>
      <w:r w:rsidR="00D3422C">
        <w:rPr>
          <w:rFonts w:ascii="Times New Roman" w:hAnsi="Times New Roman" w:cs="Times New Roman"/>
        </w:rPr>
        <w:t>.</w:t>
      </w:r>
    </w:p>
    <w:p w14:paraId="2EF73598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5CCFDFF5" w14:textId="0E1F3E87" w:rsidR="0096422C" w:rsidRDefault="0096422C" w:rsidP="0096422C">
      <w:pPr>
        <w:rPr>
          <w:rFonts w:ascii="Times New Roman" w:hAnsi="Times New Roman" w:cs="Times New Roman"/>
          <w:b/>
          <w:bCs/>
        </w:rPr>
      </w:pPr>
      <w:r w:rsidRPr="00786D7B">
        <w:rPr>
          <w:rFonts w:ascii="Times New Roman" w:hAnsi="Times New Roman" w:cs="Times New Roman"/>
          <w:b/>
          <w:bCs/>
        </w:rPr>
        <w:t>La società in generale e le società di persone:</w:t>
      </w:r>
    </w:p>
    <w:p w14:paraId="5FAE7AD0" w14:textId="6A42F77A" w:rsidR="00D3422C" w:rsidRDefault="00D3422C" w:rsidP="0096422C">
      <w:pPr>
        <w:rPr>
          <w:rFonts w:ascii="Times New Roman" w:hAnsi="Times New Roman" w:cs="Times New Roman"/>
        </w:rPr>
      </w:pPr>
      <w:r w:rsidRPr="00D3422C">
        <w:rPr>
          <w:rFonts w:ascii="Times New Roman" w:hAnsi="Times New Roman" w:cs="Times New Roman"/>
        </w:rPr>
        <w:t>-L’impresa familiare;</w:t>
      </w:r>
    </w:p>
    <w:p w14:paraId="261D009A" w14:textId="38B4503C" w:rsidR="00D3422C" w:rsidRPr="00D3422C" w:rsidRDefault="00D3422C" w:rsidP="00964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-Il piccolo imprenditore;</w:t>
      </w:r>
    </w:p>
    <w:p w14:paraId="2DCFAEBE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contratto di società;</w:t>
      </w:r>
    </w:p>
    <w:p w14:paraId="136F88B7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semplice;</w:t>
      </w:r>
    </w:p>
    <w:p w14:paraId="38DC9837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nome collettivo;</w:t>
      </w:r>
    </w:p>
    <w:p w14:paraId="01C8579E" w14:textId="094992CA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accomandita semplice</w:t>
      </w:r>
      <w:r w:rsidR="00D3422C">
        <w:rPr>
          <w:rFonts w:ascii="Times New Roman" w:hAnsi="Times New Roman" w:cs="Times New Roman"/>
        </w:rPr>
        <w:t>.</w:t>
      </w:r>
    </w:p>
    <w:p w14:paraId="7DD5EF82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13524764" w14:textId="1AA2911F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La società per azioni</w:t>
      </w:r>
    </w:p>
    <w:p w14:paraId="568986CB" w14:textId="77777777" w:rsidR="0096422C" w:rsidRPr="00786D7B" w:rsidRDefault="0096422C" w:rsidP="0096422C">
      <w:pPr>
        <w:rPr>
          <w:rFonts w:ascii="Times New Roman" w:hAnsi="Times New Roman" w:cs="Times New Roman"/>
          <w:i/>
        </w:rPr>
      </w:pPr>
      <w:r w:rsidRPr="00786D7B">
        <w:rPr>
          <w:rFonts w:ascii="Times New Roman" w:hAnsi="Times New Roman" w:cs="Times New Roman"/>
        </w:rPr>
        <w:t xml:space="preserve">-La costituzione di una </w:t>
      </w:r>
      <w:proofErr w:type="spellStart"/>
      <w:r w:rsidRPr="00786D7B">
        <w:rPr>
          <w:rFonts w:ascii="Times New Roman" w:hAnsi="Times New Roman" w:cs="Times New Roman"/>
        </w:rPr>
        <w:t>s.p.a</w:t>
      </w:r>
      <w:proofErr w:type="spellEnd"/>
      <w:r w:rsidRPr="00786D7B">
        <w:rPr>
          <w:rFonts w:ascii="Times New Roman" w:hAnsi="Times New Roman" w:cs="Times New Roman"/>
        </w:rPr>
        <w:t>;</w:t>
      </w:r>
    </w:p>
    <w:p w14:paraId="7504EDD0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-Gli organi della società per azioni;</w:t>
      </w:r>
    </w:p>
    <w:p w14:paraId="59243D1F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-Le azioni e le obbligazioni;</w:t>
      </w:r>
    </w:p>
    <w:p w14:paraId="5E49B224" w14:textId="0E327744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bilancio sociale ed ambientale</w:t>
      </w:r>
      <w:r w:rsidR="00D3422C">
        <w:rPr>
          <w:rFonts w:ascii="Times New Roman" w:hAnsi="Times New Roman" w:cs="Times New Roman"/>
        </w:rPr>
        <w:t>.</w:t>
      </w:r>
    </w:p>
    <w:p w14:paraId="4C43EDC9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650628A3" w14:textId="175F4AEC" w:rsidR="0096422C" w:rsidRPr="00786D7B" w:rsidRDefault="0096422C" w:rsidP="0096422C">
      <w:pPr>
        <w:rPr>
          <w:rFonts w:ascii="Times New Roman" w:hAnsi="Times New Roman" w:cs="Times New Roman"/>
          <w:b/>
          <w:bCs/>
        </w:rPr>
      </w:pPr>
      <w:r w:rsidRPr="00786D7B">
        <w:rPr>
          <w:rFonts w:ascii="Times New Roman" w:hAnsi="Times New Roman" w:cs="Times New Roman"/>
          <w:b/>
          <w:bCs/>
        </w:rPr>
        <w:t xml:space="preserve">Le altre società di capitali: </w:t>
      </w:r>
    </w:p>
    <w:p w14:paraId="3851CF48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società in accomandita per azioni;</w:t>
      </w:r>
    </w:p>
    <w:p w14:paraId="3589BD5F" w14:textId="6059BB9D" w:rsidR="0096422C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 società a responsabilità limitata</w:t>
      </w:r>
      <w:r w:rsidR="00D3422C">
        <w:rPr>
          <w:rFonts w:ascii="Times New Roman" w:hAnsi="Times New Roman" w:cs="Times New Roman"/>
        </w:rPr>
        <w:t>.</w:t>
      </w:r>
    </w:p>
    <w:p w14:paraId="6D7F6141" w14:textId="4AC2F80B" w:rsidR="00D3422C" w:rsidRDefault="00D3422C" w:rsidP="0096422C">
      <w:pPr>
        <w:rPr>
          <w:rFonts w:ascii="Times New Roman" w:hAnsi="Times New Roman" w:cs="Times New Roman"/>
        </w:rPr>
      </w:pPr>
    </w:p>
    <w:p w14:paraId="2CFB71F0" w14:textId="10203983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  <w:b/>
          <w:bCs/>
        </w:rPr>
        <w:t>L'impresa e il lavoro:</w:t>
      </w:r>
    </w:p>
    <w:p w14:paraId="454ED14A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mercato del lavoro;</w:t>
      </w:r>
    </w:p>
    <w:p w14:paraId="7BBFDA32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 xml:space="preserve">-La costituzione, lo svolgimento e la cessazione del rapporto di lavoro </w:t>
      </w:r>
    </w:p>
    <w:p w14:paraId="0A22B9F6" w14:textId="77777777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-Il lavoro subordinato e il lavoro autonomo;</w:t>
      </w:r>
    </w:p>
    <w:p w14:paraId="7144C757" w14:textId="675AE1F9" w:rsidR="0096422C" w:rsidRPr="00786D7B" w:rsidRDefault="0096422C" w:rsidP="0096422C">
      <w:pPr>
        <w:rPr>
          <w:rFonts w:ascii="Times New Roman" w:hAnsi="Times New Roman" w:cs="Times New Roman"/>
        </w:rPr>
      </w:pPr>
      <w:r w:rsidRPr="00786D7B">
        <w:rPr>
          <w:rFonts w:ascii="Times New Roman" w:hAnsi="Times New Roman" w:cs="Times New Roman"/>
        </w:rPr>
        <w:t>-La sicurezza sul lavoro e la gestione dei dati personali</w:t>
      </w:r>
      <w:r w:rsidR="00D3422C">
        <w:rPr>
          <w:rFonts w:ascii="Times New Roman" w:hAnsi="Times New Roman" w:cs="Times New Roman"/>
        </w:rPr>
        <w:t>.</w:t>
      </w:r>
    </w:p>
    <w:p w14:paraId="76A03E8D" w14:textId="77777777" w:rsidR="0096422C" w:rsidRPr="00786D7B" w:rsidRDefault="0096422C" w:rsidP="0096422C">
      <w:pPr>
        <w:rPr>
          <w:rFonts w:ascii="Times New Roman" w:hAnsi="Times New Roman" w:cs="Times New Roman"/>
        </w:rPr>
      </w:pPr>
    </w:p>
    <w:p w14:paraId="7C8CA16D" w14:textId="77777777" w:rsidR="0096422C" w:rsidRPr="009A6581" w:rsidRDefault="0096422C" w:rsidP="0096422C">
      <w:pPr>
        <w:rPr>
          <w:rFonts w:cs="Arial"/>
          <w:sz w:val="22"/>
          <w:szCs w:val="22"/>
        </w:rPr>
      </w:pPr>
      <w:r w:rsidRPr="009A6581">
        <w:rPr>
          <w:rFonts w:cs="Arial"/>
          <w:sz w:val="22"/>
          <w:szCs w:val="22"/>
        </w:rPr>
        <w:t xml:space="preserve">. </w:t>
      </w:r>
    </w:p>
    <w:p w14:paraId="09C48BB8" w14:textId="77777777" w:rsidR="0096422C" w:rsidRDefault="0096422C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6690AD" w14:textId="51C915F0" w:rsidR="007140B9" w:rsidRDefault="007140B9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5B70E7" w14:textId="11072A28" w:rsidR="007140B9" w:rsidRDefault="007140B9" w:rsidP="00D72E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777C9C" w14:textId="77777777" w:rsidR="00473ADB" w:rsidRDefault="00473ADB" w:rsidP="007140B9">
      <w:pPr>
        <w:jc w:val="both"/>
        <w:rPr>
          <w:rFonts w:ascii="Times New Roman" w:hAnsi="Times New Roman" w:cs="Times New Roman"/>
        </w:rPr>
      </w:pPr>
    </w:p>
    <w:p w14:paraId="360F709A" w14:textId="77777777" w:rsidR="00473ADB" w:rsidRDefault="00473ADB" w:rsidP="007140B9">
      <w:pPr>
        <w:jc w:val="both"/>
        <w:rPr>
          <w:rFonts w:ascii="Times New Roman" w:hAnsi="Times New Roman" w:cs="Times New Roman"/>
        </w:rPr>
      </w:pPr>
    </w:p>
    <w:p w14:paraId="3F789F6F" w14:textId="69532716" w:rsidR="007140B9" w:rsidRPr="007066DD" w:rsidRDefault="007140B9" w:rsidP="007140B9">
      <w:pPr>
        <w:jc w:val="both"/>
        <w:rPr>
          <w:rFonts w:ascii="Times New Roman" w:hAnsi="Times New Roman" w:cs="Times New Roman"/>
          <w:b/>
          <w:bCs/>
        </w:rPr>
      </w:pPr>
      <w:r w:rsidRPr="007066DD">
        <w:rPr>
          <w:rFonts w:ascii="Times New Roman" w:hAnsi="Times New Roman" w:cs="Times New Roman"/>
          <w:b/>
          <w:bCs/>
        </w:rPr>
        <w:t xml:space="preserve"> EDUCAZIONE CIVICA</w:t>
      </w:r>
    </w:p>
    <w:p w14:paraId="6EA5F951" w14:textId="77777777" w:rsidR="00473ADB" w:rsidRDefault="00473ADB" w:rsidP="00473ADB">
      <w:pPr>
        <w:pStyle w:val="Default"/>
        <w:jc w:val="both"/>
        <w:rPr>
          <w:rFonts w:cstheme="minorBidi"/>
          <w:color w:val="auto"/>
        </w:rPr>
      </w:pPr>
    </w:p>
    <w:p w14:paraId="4699B07C" w14:textId="3DEE9B6C" w:rsidR="00473ADB" w:rsidRPr="00473ADB" w:rsidRDefault="00473ADB" w:rsidP="00473ADB">
      <w:pPr>
        <w:pStyle w:val="Default"/>
        <w:jc w:val="both"/>
        <w:rPr>
          <w:b/>
          <w:bCs/>
          <w:sz w:val="22"/>
          <w:szCs w:val="22"/>
        </w:rPr>
      </w:pPr>
      <w:r w:rsidRPr="00473ADB">
        <w:rPr>
          <w:b/>
          <w:bCs/>
          <w:sz w:val="22"/>
          <w:szCs w:val="22"/>
        </w:rPr>
        <w:t>Primo quadrimestre:</w:t>
      </w:r>
    </w:p>
    <w:p w14:paraId="705A9DCC" w14:textId="2F03E1BE" w:rsidR="00473ADB" w:rsidRDefault="00473ADB" w:rsidP="00473A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Art. 9 </w:t>
      </w:r>
      <w:proofErr w:type="spellStart"/>
      <w:r>
        <w:rPr>
          <w:sz w:val="22"/>
          <w:szCs w:val="22"/>
        </w:rPr>
        <w:t>Cost</w:t>
      </w:r>
      <w:proofErr w:type="spellEnd"/>
      <w:r>
        <w:rPr>
          <w:sz w:val="22"/>
          <w:szCs w:val="22"/>
        </w:rPr>
        <w:t xml:space="preserve">. interpretazione letterale e logica </w:t>
      </w:r>
    </w:p>
    <w:p w14:paraId="42F80B24" w14:textId="40D04B1B" w:rsidR="00473ADB" w:rsidRDefault="00473ADB" w:rsidP="00473ADB">
      <w:pPr>
        <w:pStyle w:val="Default"/>
        <w:jc w:val="both"/>
        <w:rPr>
          <w:sz w:val="22"/>
          <w:szCs w:val="22"/>
        </w:rPr>
      </w:pPr>
    </w:p>
    <w:p w14:paraId="11DE1B49" w14:textId="65582B19" w:rsidR="00473ADB" w:rsidRPr="00473ADB" w:rsidRDefault="00473ADB" w:rsidP="00473ADB">
      <w:pPr>
        <w:pStyle w:val="Default"/>
        <w:jc w:val="both"/>
        <w:rPr>
          <w:b/>
          <w:bCs/>
          <w:sz w:val="22"/>
          <w:szCs w:val="22"/>
        </w:rPr>
      </w:pPr>
      <w:r w:rsidRPr="00473ADB">
        <w:rPr>
          <w:b/>
          <w:bCs/>
          <w:sz w:val="22"/>
          <w:szCs w:val="22"/>
        </w:rPr>
        <w:t>Secondo quadrimestre:</w:t>
      </w:r>
    </w:p>
    <w:p w14:paraId="1A0ABBFE" w14:textId="28C287C0" w:rsidR="00473ADB" w:rsidRDefault="00473ADB" w:rsidP="00473A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Il lavoro nella Costituzione: artt. 1, 4, 35, 36, 37, 39, 40 </w:t>
      </w:r>
    </w:p>
    <w:p w14:paraId="28DAACAF" w14:textId="77777777" w:rsidR="00473ADB" w:rsidRDefault="00473ADB" w:rsidP="00473A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il rapporto di lavoro subordinato, aspetti pubblicistici </w:t>
      </w:r>
    </w:p>
    <w:p w14:paraId="681F6BE5" w14:textId="77777777" w:rsidR="00473ADB" w:rsidRDefault="00473ADB" w:rsidP="00473A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centro per l’impiego, INPS, amministrazione finanziaria </w:t>
      </w:r>
    </w:p>
    <w:p w14:paraId="187B247C" w14:textId="1CF4CD1F" w:rsidR="00473ADB" w:rsidRDefault="00473ADB" w:rsidP="00C14D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il rapporto di lavoro subordinato: aspetti privatistici: elementi del rapporto di lavoro, retribuzione, diritti e </w:t>
      </w:r>
      <w:r w:rsidR="00C14D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doveri dei lavoratori, obblighi del datore di lavoro, tipologie di contratto </w:t>
      </w:r>
    </w:p>
    <w:p w14:paraId="473358ED" w14:textId="3877EB80" w:rsidR="00473ADB" w:rsidRDefault="00473ADB" w:rsidP="00473ADB">
      <w:pPr>
        <w:pStyle w:val="Default"/>
        <w:jc w:val="both"/>
        <w:rPr>
          <w:sz w:val="22"/>
          <w:szCs w:val="22"/>
        </w:rPr>
      </w:pPr>
    </w:p>
    <w:p w14:paraId="7491D0F3" w14:textId="77777777" w:rsidR="00473ADB" w:rsidRDefault="00473ADB" w:rsidP="007140B9">
      <w:pPr>
        <w:jc w:val="both"/>
        <w:rPr>
          <w:rFonts w:ascii="Times New Roman" w:hAnsi="Times New Roman" w:cs="Times New Roman"/>
        </w:rPr>
      </w:pPr>
    </w:p>
    <w:p w14:paraId="66961976" w14:textId="0B8C6200" w:rsidR="007D55C6" w:rsidRDefault="007D55C6" w:rsidP="007D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430CBDB" w14:textId="1078D299" w:rsidR="00C13040" w:rsidRDefault="002002E5" w:rsidP="00473AD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Studenti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Il Docente</w:t>
      </w:r>
    </w:p>
    <w:p w14:paraId="78CEDB0E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2174B276" w14:textId="77777777" w:rsidR="00C13040" w:rsidRDefault="00C13040" w:rsidP="00C1304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</w:p>
    <w:p w14:paraId="5E84A77F" w14:textId="2189E1CC" w:rsidR="002002E5" w:rsidRDefault="002002E5" w:rsidP="00C130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</w:r>
      <w:r w:rsidR="00C13040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68022590" w14:textId="3567FDE0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7CF8E67" w14:textId="77777777" w:rsidR="00C13040" w:rsidRDefault="00C13040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8337D0" w14:textId="2D9A698A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B612DA9" w14:textId="6A21995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47C7E" w14:textId="49DE8BDF" w:rsidR="002002E5" w:rsidRDefault="00473ADB" w:rsidP="00473ADB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62B9E7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2C29AA" w14:textId="77777777" w:rsidR="002002E5" w:rsidRDefault="002002E5" w:rsidP="005B55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02E5" w:rsidSect="00AA60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397"/>
    <w:multiLevelType w:val="hybridMultilevel"/>
    <w:tmpl w:val="4888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CE7"/>
    <w:multiLevelType w:val="hybridMultilevel"/>
    <w:tmpl w:val="95FA2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C9"/>
    <w:multiLevelType w:val="hybridMultilevel"/>
    <w:tmpl w:val="B6962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1DA"/>
    <w:multiLevelType w:val="hybridMultilevel"/>
    <w:tmpl w:val="A7CA9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51"/>
    <w:multiLevelType w:val="hybridMultilevel"/>
    <w:tmpl w:val="8A9E3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27B"/>
    <w:multiLevelType w:val="hybridMultilevel"/>
    <w:tmpl w:val="36782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32E2"/>
    <w:multiLevelType w:val="hybridMultilevel"/>
    <w:tmpl w:val="E68C3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94D"/>
    <w:multiLevelType w:val="hybridMultilevel"/>
    <w:tmpl w:val="BE240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5A"/>
    <w:multiLevelType w:val="hybridMultilevel"/>
    <w:tmpl w:val="D9E84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CF0"/>
    <w:multiLevelType w:val="hybridMultilevel"/>
    <w:tmpl w:val="AE8A9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0E9"/>
    <w:multiLevelType w:val="hybridMultilevel"/>
    <w:tmpl w:val="CA9E9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42A5"/>
    <w:multiLevelType w:val="hybridMultilevel"/>
    <w:tmpl w:val="FFBC6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78C3"/>
    <w:multiLevelType w:val="hybridMultilevel"/>
    <w:tmpl w:val="BF98C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65C"/>
    <w:multiLevelType w:val="hybridMultilevel"/>
    <w:tmpl w:val="9E8289DA"/>
    <w:lvl w:ilvl="0" w:tplc="FF3A0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046AF"/>
    <w:multiLevelType w:val="hybridMultilevel"/>
    <w:tmpl w:val="6EF08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58D8"/>
    <w:multiLevelType w:val="hybridMultilevel"/>
    <w:tmpl w:val="44000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35B8"/>
    <w:multiLevelType w:val="hybridMultilevel"/>
    <w:tmpl w:val="500A1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954"/>
    <w:multiLevelType w:val="hybridMultilevel"/>
    <w:tmpl w:val="5222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CE9"/>
    <w:multiLevelType w:val="hybridMultilevel"/>
    <w:tmpl w:val="EF38D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506F8"/>
    <w:multiLevelType w:val="hybridMultilevel"/>
    <w:tmpl w:val="A962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4516A"/>
    <w:multiLevelType w:val="hybridMultilevel"/>
    <w:tmpl w:val="BFAE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AD7"/>
    <w:multiLevelType w:val="hybridMultilevel"/>
    <w:tmpl w:val="7FD4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C4E61"/>
    <w:multiLevelType w:val="hybridMultilevel"/>
    <w:tmpl w:val="4A8EB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2488"/>
    <w:multiLevelType w:val="hybridMultilevel"/>
    <w:tmpl w:val="85ACA970"/>
    <w:lvl w:ilvl="0" w:tplc="AEAC7484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6D2C11AC"/>
    <w:multiLevelType w:val="hybridMultilevel"/>
    <w:tmpl w:val="F52E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D18F5"/>
    <w:multiLevelType w:val="hybridMultilevel"/>
    <w:tmpl w:val="9F40D110"/>
    <w:lvl w:ilvl="0" w:tplc="733069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650E3"/>
    <w:multiLevelType w:val="hybridMultilevel"/>
    <w:tmpl w:val="248C5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0DB3"/>
    <w:multiLevelType w:val="hybridMultilevel"/>
    <w:tmpl w:val="F78E8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4845"/>
    <w:multiLevelType w:val="hybridMultilevel"/>
    <w:tmpl w:val="50B47D4A"/>
    <w:lvl w:ilvl="0" w:tplc="7412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3"/>
  </w:num>
  <w:num w:numId="12">
    <w:abstractNumId w:val="18"/>
  </w:num>
  <w:num w:numId="13">
    <w:abstractNumId w:val="17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20"/>
  </w:num>
  <w:num w:numId="19">
    <w:abstractNumId w:val="21"/>
  </w:num>
  <w:num w:numId="20">
    <w:abstractNumId w:val="25"/>
  </w:num>
  <w:num w:numId="21">
    <w:abstractNumId w:val="13"/>
  </w:num>
  <w:num w:numId="22">
    <w:abstractNumId w:val="23"/>
  </w:num>
  <w:num w:numId="23">
    <w:abstractNumId w:val="22"/>
  </w:num>
  <w:num w:numId="24">
    <w:abstractNumId w:val="10"/>
  </w:num>
  <w:num w:numId="25">
    <w:abstractNumId w:val="28"/>
  </w:num>
  <w:num w:numId="26">
    <w:abstractNumId w:val="24"/>
  </w:num>
  <w:num w:numId="27">
    <w:abstractNumId w:val="0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4A"/>
    <w:rsid w:val="000251E7"/>
    <w:rsid w:val="00025480"/>
    <w:rsid w:val="000310CC"/>
    <w:rsid w:val="00041E8B"/>
    <w:rsid w:val="00065307"/>
    <w:rsid w:val="00104CA2"/>
    <w:rsid w:val="0018760B"/>
    <w:rsid w:val="00187938"/>
    <w:rsid w:val="001B3EF8"/>
    <w:rsid w:val="002002E5"/>
    <w:rsid w:val="002064D3"/>
    <w:rsid w:val="002440D1"/>
    <w:rsid w:val="0028164C"/>
    <w:rsid w:val="00314431"/>
    <w:rsid w:val="00350C93"/>
    <w:rsid w:val="00432C47"/>
    <w:rsid w:val="00473ADB"/>
    <w:rsid w:val="004A3693"/>
    <w:rsid w:val="005528A3"/>
    <w:rsid w:val="005B554A"/>
    <w:rsid w:val="00651EC8"/>
    <w:rsid w:val="006E4E8E"/>
    <w:rsid w:val="007140B9"/>
    <w:rsid w:val="00727BC4"/>
    <w:rsid w:val="007648E3"/>
    <w:rsid w:val="00774062"/>
    <w:rsid w:val="00786D7B"/>
    <w:rsid w:val="007A1999"/>
    <w:rsid w:val="007D55C6"/>
    <w:rsid w:val="00826FF9"/>
    <w:rsid w:val="008F5246"/>
    <w:rsid w:val="0096422C"/>
    <w:rsid w:val="009B0D06"/>
    <w:rsid w:val="009B6AEC"/>
    <w:rsid w:val="00A86223"/>
    <w:rsid w:val="00A96A41"/>
    <w:rsid w:val="00AA606C"/>
    <w:rsid w:val="00B04760"/>
    <w:rsid w:val="00B43A87"/>
    <w:rsid w:val="00B929C7"/>
    <w:rsid w:val="00C13040"/>
    <w:rsid w:val="00C14D29"/>
    <w:rsid w:val="00C20658"/>
    <w:rsid w:val="00C748E7"/>
    <w:rsid w:val="00C94E96"/>
    <w:rsid w:val="00CE3996"/>
    <w:rsid w:val="00D3422C"/>
    <w:rsid w:val="00D72E8A"/>
    <w:rsid w:val="00DB0706"/>
    <w:rsid w:val="00DB7317"/>
    <w:rsid w:val="00E248CF"/>
    <w:rsid w:val="00E73A4B"/>
    <w:rsid w:val="00F35F10"/>
    <w:rsid w:val="00F67388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1E8B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1E8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648E3"/>
    <w:pPr>
      <w:ind w:left="720"/>
      <w:contextualSpacing/>
    </w:pPr>
  </w:style>
  <w:style w:type="paragraph" w:customStyle="1" w:styleId="Default">
    <w:name w:val="Default"/>
    <w:rsid w:val="00473ADB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IISS PIETRO SETTE</vt:lpstr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2024-05-29T10:02:00Z</dcterms:created>
  <dcterms:modified xsi:type="dcterms:W3CDTF">2024-05-29T10:02:00Z</dcterms:modified>
</cp:coreProperties>
</file>